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48" w:type="dxa"/>
        <w:tblLayout w:type="fixed"/>
        <w:tblLook w:val="0000"/>
      </w:tblPr>
      <w:tblGrid>
        <w:gridCol w:w="1265"/>
        <w:gridCol w:w="4041"/>
      </w:tblGrid>
      <w:tr w:rsidR="004164DD" w:rsidRPr="00F63301" w:rsidTr="003E0846">
        <w:trPr>
          <w:trHeight w:val="1365"/>
        </w:trPr>
        <w:tc>
          <w:tcPr>
            <w:tcW w:w="1265" w:type="dxa"/>
          </w:tcPr>
          <w:p w:rsidR="004164DD" w:rsidRPr="00F63301" w:rsidRDefault="004164DD" w:rsidP="003E0846">
            <w:pPr>
              <w:ind w:right="3168"/>
              <w:jc w:val="both"/>
              <w:rPr>
                <w:b/>
                <w:lang w:val="uk-UA"/>
              </w:rPr>
            </w:pPr>
            <w:r w:rsidRPr="00D256B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7.5pt;height:52.5pt;visibility:visible" filled="t">
                  <v:imagedata r:id="rId7" o:title=""/>
                </v:shape>
              </w:pict>
            </w:r>
          </w:p>
        </w:tc>
        <w:tc>
          <w:tcPr>
            <w:tcW w:w="4041" w:type="dxa"/>
          </w:tcPr>
          <w:p w:rsidR="004164DD" w:rsidRPr="00F63301" w:rsidRDefault="004164DD" w:rsidP="003E0846">
            <w:pPr>
              <w:snapToGrid w:val="0"/>
              <w:ind w:right="3168"/>
              <w:jc w:val="both"/>
              <w:rPr>
                <w:b/>
                <w:lang w:val="uk-UA"/>
              </w:rPr>
            </w:pPr>
          </w:p>
        </w:tc>
      </w:tr>
    </w:tbl>
    <w:p w:rsidR="004164DD" w:rsidRPr="00F63301" w:rsidRDefault="004164DD" w:rsidP="003E152E">
      <w:pPr>
        <w:shd w:val="clear" w:color="auto" w:fill="FFFFFF"/>
        <w:spacing w:line="307" w:lineRule="exact"/>
        <w:jc w:val="center"/>
        <w:rPr>
          <w:spacing w:val="-6"/>
          <w:sz w:val="28"/>
          <w:szCs w:val="28"/>
        </w:rPr>
      </w:pPr>
      <w:r w:rsidRPr="00F63301">
        <w:rPr>
          <w:spacing w:val="-8"/>
          <w:sz w:val="28"/>
          <w:szCs w:val="28"/>
          <w:lang w:val="uk-UA"/>
        </w:rPr>
        <w:t>ДЕРЖАВНА ПОДАТКОВА СЛУЖБА УКРАЇНИ</w:t>
      </w:r>
    </w:p>
    <w:p w:rsidR="004164DD" w:rsidRPr="00F63301" w:rsidRDefault="004164DD" w:rsidP="003E152E">
      <w:pPr>
        <w:shd w:val="clear" w:color="auto" w:fill="FFFFFF"/>
        <w:spacing w:line="307" w:lineRule="exact"/>
        <w:jc w:val="center"/>
        <w:rPr>
          <w:spacing w:val="48"/>
          <w:sz w:val="30"/>
          <w:szCs w:val="30"/>
          <w:lang w:val="uk-UA"/>
        </w:rPr>
      </w:pPr>
      <w:r w:rsidRPr="00F63301">
        <w:rPr>
          <w:spacing w:val="-6"/>
          <w:sz w:val="28"/>
          <w:szCs w:val="28"/>
          <w:lang w:val="uk-UA"/>
        </w:rPr>
        <w:t>ГОЛОВНЕ УПРАВЛІННЯ ДПC</w:t>
      </w:r>
      <w:r w:rsidRPr="00F63301">
        <w:rPr>
          <w:spacing w:val="-6"/>
          <w:sz w:val="28"/>
          <w:szCs w:val="28"/>
        </w:rPr>
        <w:t xml:space="preserve"> </w:t>
      </w:r>
      <w:r w:rsidRPr="00F63301">
        <w:rPr>
          <w:spacing w:val="-7"/>
          <w:sz w:val="28"/>
          <w:szCs w:val="28"/>
          <w:lang w:val="uk-UA"/>
        </w:rPr>
        <w:t>У ПОЛТАВСЬКІЙ ОБЛАСТІ</w:t>
      </w:r>
    </w:p>
    <w:p w:rsidR="004164DD" w:rsidRPr="00F63301" w:rsidRDefault="004164DD" w:rsidP="003E152E">
      <w:pPr>
        <w:shd w:val="clear" w:color="auto" w:fill="FFFFFF"/>
        <w:spacing w:before="480"/>
        <w:ind w:left="3894" w:hanging="294"/>
        <w:rPr>
          <w:b/>
          <w:bCs/>
          <w:sz w:val="26"/>
          <w:szCs w:val="26"/>
          <w:lang w:val="uk-UA"/>
        </w:rPr>
      </w:pPr>
      <w:r w:rsidRPr="00F63301">
        <w:rPr>
          <w:spacing w:val="48"/>
          <w:sz w:val="28"/>
          <w:szCs w:val="28"/>
        </w:rPr>
        <w:t xml:space="preserve">     </w:t>
      </w:r>
      <w:r w:rsidRPr="00F63301">
        <w:rPr>
          <w:spacing w:val="48"/>
          <w:sz w:val="28"/>
          <w:szCs w:val="28"/>
          <w:lang w:val="uk-UA"/>
        </w:rPr>
        <w:t>НАКАЗ</w:t>
      </w:r>
    </w:p>
    <w:p w:rsidR="004164DD" w:rsidRPr="00F63301" w:rsidRDefault="004164DD" w:rsidP="003E152E">
      <w:pPr>
        <w:shd w:val="clear" w:color="auto" w:fill="FFFFFF"/>
        <w:spacing w:before="34"/>
        <w:jc w:val="center"/>
        <w:rPr>
          <w:b/>
          <w:bCs/>
          <w:sz w:val="26"/>
          <w:szCs w:val="26"/>
          <w:lang w:val="uk-UA"/>
        </w:rPr>
      </w:pPr>
    </w:p>
    <w:p w:rsidR="004164DD" w:rsidRPr="00125826" w:rsidRDefault="004164DD" w:rsidP="003E152E">
      <w:pPr>
        <w:shd w:val="clear" w:color="auto" w:fill="FFFFFF"/>
        <w:spacing w:before="34"/>
        <w:rPr>
          <w:lang w:val="uk-UA"/>
        </w:rPr>
      </w:pPr>
      <w:r w:rsidRPr="00F63301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13 листопада</w:t>
      </w:r>
      <w:r w:rsidRPr="00F63301">
        <w:rPr>
          <w:b/>
          <w:bCs/>
          <w:lang w:val="uk-UA"/>
        </w:rPr>
        <w:t xml:space="preserve"> 20</w:t>
      </w:r>
      <w:r>
        <w:rPr>
          <w:b/>
          <w:bCs/>
          <w:lang w:val="uk-UA"/>
        </w:rPr>
        <w:t>24</w:t>
      </w:r>
      <w:r w:rsidRPr="00F63301">
        <w:rPr>
          <w:b/>
          <w:bCs/>
          <w:lang w:val="uk-UA"/>
        </w:rPr>
        <w:t xml:space="preserve"> р.</w:t>
      </w:r>
      <w:r w:rsidRPr="00F63301">
        <w:rPr>
          <w:b/>
          <w:bCs/>
        </w:rPr>
        <w:t xml:space="preserve">    </w:t>
      </w:r>
      <w:r>
        <w:rPr>
          <w:b/>
          <w:bCs/>
          <w:lang w:val="uk-UA"/>
        </w:rPr>
        <w:t xml:space="preserve">                </w:t>
      </w:r>
      <w:r w:rsidRPr="00F63301">
        <w:rPr>
          <w:b/>
          <w:bCs/>
        </w:rPr>
        <w:t xml:space="preserve">     </w:t>
      </w:r>
      <w:r w:rsidRPr="00F6330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F63301">
        <w:rPr>
          <w:b/>
          <w:bCs/>
          <w:spacing w:val="-3"/>
          <w:lang w:val="uk-UA"/>
        </w:rPr>
        <w:t xml:space="preserve">Полтава </w:t>
      </w:r>
      <w:r w:rsidRPr="00F63301">
        <w:rPr>
          <w:b/>
          <w:bCs/>
          <w:spacing w:val="-3"/>
          <w:lang w:val="uk-UA"/>
        </w:rPr>
        <w:tab/>
      </w:r>
      <w:r w:rsidRPr="00F63301"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 xml:space="preserve">                     </w:t>
      </w:r>
      <w:r w:rsidRPr="00F63301">
        <w:rPr>
          <w:b/>
          <w:bCs/>
          <w:spacing w:val="-3"/>
          <w:lang w:val="uk-UA"/>
        </w:rPr>
        <w:t xml:space="preserve">   </w:t>
      </w:r>
      <w:r>
        <w:rPr>
          <w:b/>
          <w:bCs/>
          <w:spacing w:val="-3"/>
          <w:lang w:val="uk-UA"/>
        </w:rPr>
        <w:t xml:space="preserve">              </w:t>
      </w:r>
      <w:r w:rsidRPr="00F63301">
        <w:rPr>
          <w:b/>
          <w:bCs/>
          <w:spacing w:val="-3"/>
          <w:lang w:val="uk-UA"/>
        </w:rPr>
        <w:t xml:space="preserve"> </w:t>
      </w:r>
      <w:r w:rsidRPr="00F63301">
        <w:rPr>
          <w:b/>
          <w:bCs/>
        </w:rPr>
        <w:t>№</w:t>
      </w:r>
      <w:r>
        <w:rPr>
          <w:b/>
          <w:bCs/>
          <w:lang w:val="uk-UA"/>
        </w:rPr>
        <w:t xml:space="preserve"> 365</w:t>
      </w:r>
    </w:p>
    <w:p w:rsidR="004164DD" w:rsidRDefault="004164DD">
      <w:pPr>
        <w:rPr>
          <w:lang w:val="uk-UA"/>
        </w:rPr>
      </w:pPr>
    </w:p>
    <w:p w:rsidR="004164DD" w:rsidRDefault="004164DD">
      <w:pPr>
        <w:rPr>
          <w:lang w:val="uk-UA"/>
        </w:rPr>
      </w:pPr>
    </w:p>
    <w:p w:rsidR="004164DD" w:rsidRDefault="004164DD">
      <w:pPr>
        <w:rPr>
          <w:lang w:val="uk-UA"/>
        </w:rPr>
      </w:pPr>
    </w:p>
    <w:p w:rsidR="004164DD" w:rsidRDefault="004164DD">
      <w:pPr>
        <w:rPr>
          <w:lang w:val="uk-UA"/>
        </w:rPr>
      </w:pPr>
    </w:p>
    <w:p w:rsidR="004164DD" w:rsidRDefault="004164DD">
      <w:pPr>
        <w:rPr>
          <w:lang w:val="uk-UA"/>
        </w:rPr>
      </w:pPr>
    </w:p>
    <w:p w:rsidR="004164DD" w:rsidRPr="001E5F88" w:rsidRDefault="004164DD">
      <w:pPr>
        <w:rPr>
          <w:lang w:val="uk-UA"/>
        </w:rPr>
      </w:pPr>
    </w:p>
    <w:p w:rsidR="004164DD" w:rsidRDefault="004164DD">
      <w:pPr>
        <w:rPr>
          <w:lang w:val="uk-UA"/>
        </w:rPr>
      </w:pPr>
    </w:p>
    <w:p w:rsidR="004164DD" w:rsidRDefault="004164DD">
      <w:pPr>
        <w:rPr>
          <w:lang w:val="uk-UA"/>
        </w:rPr>
      </w:pPr>
      <w:r>
        <w:rPr>
          <w:lang w:val="uk-UA"/>
        </w:rPr>
        <w:t>Про внесення змін до наказу Головного</w:t>
      </w:r>
    </w:p>
    <w:p w:rsidR="004164DD" w:rsidRDefault="004164DD">
      <w:pPr>
        <w:rPr>
          <w:lang w:val="uk-UA"/>
        </w:rPr>
      </w:pPr>
      <w:r>
        <w:rPr>
          <w:lang w:val="uk-UA"/>
        </w:rPr>
        <w:t>управління ДПС у Полтавській області</w:t>
      </w:r>
    </w:p>
    <w:p w:rsidR="004164DD" w:rsidRDefault="004164DD">
      <w:pPr>
        <w:rPr>
          <w:lang w:val="uk-UA"/>
        </w:rPr>
      </w:pPr>
      <w:r>
        <w:rPr>
          <w:lang w:val="uk-UA"/>
        </w:rPr>
        <w:t xml:space="preserve">від 11.02.2021 № 191 </w:t>
      </w:r>
    </w:p>
    <w:p w:rsidR="004164DD" w:rsidRDefault="004164DD" w:rsidP="003F7517">
      <w:pPr>
        <w:jc w:val="both"/>
        <w:rPr>
          <w:lang w:val="uk-UA"/>
        </w:rPr>
      </w:pPr>
    </w:p>
    <w:p w:rsidR="004164DD" w:rsidRDefault="004164DD" w:rsidP="003F7517">
      <w:pPr>
        <w:jc w:val="both"/>
        <w:rPr>
          <w:lang w:val="uk-UA"/>
        </w:rPr>
      </w:pPr>
    </w:p>
    <w:p w:rsidR="004164DD" w:rsidRPr="00A41C36" w:rsidRDefault="004164DD" w:rsidP="006B20F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належної організації роботи, спрямованої на запобігання та виявлення корупції та забезпечення дотримання загальних вимог етичної поведінки працівниками Головного управління ДПС у Полтавській області (далі – ГУ ДПС у Полтавській області) та у зв’язку з кадровими змінами, </w:t>
      </w:r>
    </w:p>
    <w:p w:rsidR="004164DD" w:rsidRPr="00A41C36" w:rsidRDefault="004164DD" w:rsidP="00D17424">
      <w:pPr>
        <w:ind w:firstLine="709"/>
        <w:jc w:val="both"/>
        <w:rPr>
          <w:sz w:val="28"/>
          <w:szCs w:val="28"/>
          <w:lang w:val="uk-UA"/>
        </w:rPr>
      </w:pPr>
    </w:p>
    <w:p w:rsidR="004164DD" w:rsidRDefault="004164DD" w:rsidP="004358E0">
      <w:pPr>
        <w:jc w:val="both"/>
        <w:rPr>
          <w:b/>
          <w:sz w:val="28"/>
          <w:szCs w:val="28"/>
          <w:lang w:val="uk-UA"/>
        </w:rPr>
      </w:pPr>
      <w:r w:rsidRPr="006B20FA">
        <w:rPr>
          <w:b/>
          <w:sz w:val="28"/>
          <w:szCs w:val="28"/>
          <w:lang w:val="uk-UA"/>
        </w:rPr>
        <w:t>НАКАЗУЮ:</w:t>
      </w:r>
      <w:r w:rsidRPr="006B20FA">
        <w:rPr>
          <w:b/>
          <w:sz w:val="28"/>
          <w:szCs w:val="28"/>
        </w:rPr>
        <w:t> </w:t>
      </w:r>
    </w:p>
    <w:p w:rsidR="004164DD" w:rsidRPr="008D0663" w:rsidRDefault="004164DD" w:rsidP="004358E0">
      <w:pPr>
        <w:jc w:val="both"/>
        <w:rPr>
          <w:b/>
          <w:sz w:val="28"/>
          <w:szCs w:val="28"/>
          <w:lang w:val="uk-UA"/>
        </w:rPr>
      </w:pPr>
    </w:p>
    <w:p w:rsidR="004164DD" w:rsidRPr="00536BFD" w:rsidRDefault="004164DD" w:rsidP="001D4291">
      <w:pPr>
        <w:ind w:firstLine="709"/>
        <w:jc w:val="both"/>
        <w:rPr>
          <w:sz w:val="28"/>
          <w:szCs w:val="28"/>
          <w:lang w:val="uk-UA"/>
        </w:rPr>
      </w:pPr>
      <w:r w:rsidRPr="004358E0">
        <w:rPr>
          <w:sz w:val="28"/>
          <w:szCs w:val="28"/>
          <w:lang w:val="uk-UA"/>
        </w:rPr>
        <w:t xml:space="preserve">1. Внести до </w:t>
      </w:r>
      <w:r>
        <w:rPr>
          <w:sz w:val="28"/>
          <w:szCs w:val="28"/>
          <w:lang w:val="uk-UA"/>
        </w:rPr>
        <w:t>н</w:t>
      </w:r>
      <w:r w:rsidRPr="004358E0">
        <w:rPr>
          <w:sz w:val="28"/>
          <w:szCs w:val="28"/>
          <w:lang w:val="uk-UA"/>
        </w:rPr>
        <w:t>аказу Г</w:t>
      </w:r>
      <w:r>
        <w:rPr>
          <w:sz w:val="28"/>
          <w:szCs w:val="28"/>
          <w:lang w:val="uk-UA"/>
        </w:rPr>
        <w:t>У</w:t>
      </w:r>
      <w:r w:rsidRPr="004358E0">
        <w:rPr>
          <w:sz w:val="28"/>
          <w:szCs w:val="28"/>
          <w:lang w:val="uk-UA"/>
        </w:rPr>
        <w:t xml:space="preserve"> ДПС у Полтавській області </w:t>
      </w:r>
      <w:r>
        <w:rPr>
          <w:sz w:val="28"/>
          <w:szCs w:val="28"/>
          <w:lang w:val="uk-UA"/>
        </w:rPr>
        <w:t>від 11.02.2021 № </w:t>
      </w:r>
      <w:r w:rsidRPr="00536BFD">
        <w:rPr>
          <w:sz w:val="28"/>
          <w:szCs w:val="28"/>
          <w:lang w:val="uk-UA"/>
        </w:rPr>
        <w:t>191 «Про визначення спеціально уповноважених осіб»</w:t>
      </w:r>
      <w:r>
        <w:rPr>
          <w:sz w:val="28"/>
          <w:szCs w:val="28"/>
          <w:lang w:val="uk-UA"/>
        </w:rPr>
        <w:t xml:space="preserve"> зі змінами (далі – н</w:t>
      </w:r>
      <w:r w:rsidRPr="00536BFD">
        <w:rPr>
          <w:sz w:val="28"/>
          <w:szCs w:val="28"/>
          <w:lang w:val="uk-UA"/>
        </w:rPr>
        <w:t>аказ № 191) такі зміни:</w:t>
      </w:r>
    </w:p>
    <w:p w:rsidR="004164DD" w:rsidRDefault="004164DD" w:rsidP="00AE25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536BFD">
        <w:rPr>
          <w:sz w:val="28"/>
          <w:szCs w:val="28"/>
          <w:lang w:val="uk-UA"/>
        </w:rPr>
        <w:t xml:space="preserve"> Перелік</w:t>
      </w:r>
      <w:r>
        <w:rPr>
          <w:sz w:val="28"/>
          <w:szCs w:val="28"/>
          <w:lang w:val="uk-UA"/>
        </w:rPr>
        <w:t>у</w:t>
      </w:r>
      <w:r w:rsidRPr="00536BFD">
        <w:rPr>
          <w:sz w:val="28"/>
          <w:szCs w:val="28"/>
          <w:lang w:val="uk-UA"/>
        </w:rPr>
        <w:t xml:space="preserve"> спеціально уповноважених осіб з питань етичної поведінки, на яких покладено обов’язки здійснення контролю за дотриманням Правил етичної поведінки в органах Державної податкової служби, затверджених наказом ДПС від 02.09.2019 № 52 зі змінами, надання працівникам роз’яснень і консультацій з питань їх застосування, а також пов’язаних з ними нормативно-правових актів, проведення занять щодо їх вивчення</w:t>
      </w:r>
      <w:r>
        <w:rPr>
          <w:sz w:val="28"/>
          <w:szCs w:val="28"/>
          <w:lang w:val="uk-UA"/>
        </w:rPr>
        <w:t>, затвердженого наказом № 191 позицію:</w:t>
      </w:r>
    </w:p>
    <w:p w:rsidR="004164DD" w:rsidRDefault="004164DD" w:rsidP="00AE253D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3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15"/>
        <w:gridCol w:w="3115"/>
        <w:gridCol w:w="3115"/>
      </w:tblGrid>
      <w:tr w:rsidR="004164DD" w:rsidRPr="00B21A59" w:rsidTr="00AE253D">
        <w:trPr>
          <w:trHeight w:val="1662"/>
          <w:tblCellSpacing w:w="0" w:type="dxa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DE560E" w:rsidRDefault="004164DD" w:rsidP="00DE560E">
            <w:pPr>
              <w:spacing w:before="119" w:after="119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E560E">
              <w:rPr>
                <w:color w:val="000000"/>
                <w:sz w:val="28"/>
                <w:szCs w:val="28"/>
                <w:lang w:val="uk-UA"/>
              </w:rPr>
              <w:t>«Лобас Станіслав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DE560E" w:rsidRDefault="004164DD" w:rsidP="0050233D">
            <w:pPr>
              <w:spacing w:before="119" w:after="119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DE560E">
              <w:rPr>
                <w:color w:val="000000"/>
                <w:sz w:val="28"/>
                <w:szCs w:val="28"/>
                <w:lang w:val="uk-UA"/>
              </w:rPr>
              <w:t>аступник начальника  відділу з питань запобігання та виявлення корупції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50233D" w:rsidRDefault="004164DD" w:rsidP="0050233D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21A59">
              <w:rPr>
                <w:color w:val="000000"/>
                <w:sz w:val="28"/>
                <w:szCs w:val="28"/>
              </w:rPr>
              <w:t>тел. 50-35-34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4164DD" w:rsidRPr="00B21A59" w:rsidRDefault="004164DD" w:rsidP="0050233D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164DD" w:rsidRDefault="004164DD" w:rsidP="001479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виключити.</w:t>
      </w:r>
    </w:p>
    <w:p w:rsidR="004164DD" w:rsidRPr="00536BFD" w:rsidRDefault="004164DD" w:rsidP="00147950">
      <w:pPr>
        <w:jc w:val="both"/>
        <w:rPr>
          <w:sz w:val="16"/>
          <w:szCs w:val="16"/>
          <w:lang w:val="uk-UA"/>
        </w:rPr>
      </w:pPr>
    </w:p>
    <w:p w:rsidR="004164DD" w:rsidRDefault="004164DD" w:rsidP="0012582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536BFD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Сектору</w:t>
      </w:r>
      <w:r w:rsidRPr="00536BFD">
        <w:rPr>
          <w:color w:val="000000"/>
          <w:sz w:val="28"/>
          <w:szCs w:val="28"/>
          <w:lang w:val="uk-UA"/>
        </w:rPr>
        <w:t xml:space="preserve"> інформаційної</w:t>
      </w:r>
      <w:r>
        <w:rPr>
          <w:color w:val="000000"/>
          <w:sz w:val="28"/>
          <w:szCs w:val="28"/>
          <w:lang w:val="uk-UA"/>
        </w:rPr>
        <w:t xml:space="preserve"> взаємодії</w:t>
      </w:r>
      <w:r w:rsidRPr="00AE60E9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Третьякова Ганна</w:t>
      </w:r>
      <w:r w:rsidRPr="00AE60E9">
        <w:rPr>
          <w:color w:val="000000"/>
          <w:sz w:val="28"/>
          <w:szCs w:val="28"/>
          <w:lang w:val="uk-UA"/>
        </w:rPr>
        <w:t xml:space="preserve">) забезпечити розміщення цього наказу на </w:t>
      </w:r>
      <w:r>
        <w:rPr>
          <w:sz w:val="28"/>
          <w:szCs w:val="28"/>
          <w:lang w:val="uk-UA"/>
        </w:rPr>
        <w:t>субсайті ГУ ДПС у Полтавській області вебпорталу ДПС</w:t>
      </w:r>
      <w:r w:rsidRPr="00AE60E9">
        <w:rPr>
          <w:color w:val="000000"/>
          <w:sz w:val="28"/>
          <w:szCs w:val="28"/>
          <w:lang w:val="uk-UA"/>
        </w:rPr>
        <w:t>.</w:t>
      </w:r>
    </w:p>
    <w:p w:rsidR="004164DD" w:rsidRDefault="004164DD" w:rsidP="0012582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4164DD" w:rsidRPr="0050233D" w:rsidRDefault="004164DD" w:rsidP="0050233D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Керівникам </w:t>
      </w:r>
      <w:r w:rsidRPr="001D4291">
        <w:rPr>
          <w:color w:val="000000"/>
          <w:sz w:val="28"/>
          <w:szCs w:val="28"/>
          <w:lang w:val="uk-UA"/>
        </w:rPr>
        <w:t>структурних підрозділів</w:t>
      </w:r>
      <w:r w:rsidRPr="00AE60E9">
        <w:rPr>
          <w:color w:val="000000"/>
          <w:sz w:val="28"/>
          <w:szCs w:val="28"/>
          <w:lang w:val="uk-UA"/>
        </w:rPr>
        <w:t xml:space="preserve"> Г</w:t>
      </w:r>
      <w:r>
        <w:rPr>
          <w:color w:val="000000"/>
          <w:sz w:val="28"/>
          <w:szCs w:val="28"/>
          <w:lang w:val="uk-UA"/>
        </w:rPr>
        <w:t>У</w:t>
      </w:r>
      <w:r w:rsidRPr="001D4291">
        <w:rPr>
          <w:color w:val="000000"/>
          <w:sz w:val="28"/>
          <w:szCs w:val="28"/>
          <w:lang w:val="uk-UA"/>
        </w:rPr>
        <w:t xml:space="preserve"> ДПС у Полтавській області забезпечити ознайомлення підлеглих працівників з Переліком </w:t>
      </w:r>
      <w:r>
        <w:rPr>
          <w:sz w:val="28"/>
          <w:szCs w:val="28"/>
          <w:lang w:val="uk-UA"/>
        </w:rPr>
        <w:t>спеціально уповноважених осіб з питань етичної поведінки, на яких покладено обов’язки здійснення контролю за дотриманням Правил етичної поведінки в органах Державної  податкової  служби,  затверджених  наказом ДПС від 02.09.2019 № 52 зі змінами, надання працівникам роз’яснень і консультацій з питань їх застосування, а також пов’язаних з ними нормативно-правових актів, проведення занять щодо їх вивчення, затвердженого н</w:t>
      </w:r>
      <w:r w:rsidRPr="004358E0">
        <w:rPr>
          <w:sz w:val="28"/>
          <w:szCs w:val="28"/>
          <w:lang w:val="uk-UA"/>
        </w:rPr>
        <w:t>аказ</w:t>
      </w:r>
      <w:r>
        <w:rPr>
          <w:sz w:val="28"/>
          <w:szCs w:val="28"/>
          <w:lang w:val="uk-UA"/>
        </w:rPr>
        <w:t>ом № 191</w:t>
      </w:r>
      <w:r w:rsidRPr="004358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зі змінами </w:t>
      </w:r>
      <w:r w:rsidRPr="001D4291">
        <w:rPr>
          <w:color w:val="000000"/>
          <w:sz w:val="28"/>
          <w:szCs w:val="28"/>
          <w:lang w:val="uk-UA"/>
        </w:rPr>
        <w:t>під підпис.</w:t>
      </w:r>
    </w:p>
    <w:p w:rsidR="004164DD" w:rsidRDefault="004164DD" w:rsidP="00E651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E65198">
        <w:rPr>
          <w:color w:val="000000"/>
          <w:sz w:val="28"/>
          <w:szCs w:val="28"/>
        </w:rPr>
        <w:t>Контроль за</w:t>
      </w:r>
      <w:r w:rsidRPr="009C33BD">
        <w:rPr>
          <w:color w:val="000000"/>
          <w:sz w:val="28"/>
          <w:szCs w:val="28"/>
          <w:lang w:val="uk-UA"/>
        </w:rPr>
        <w:t xml:space="preserve"> виконанням наказу залишаю </w:t>
      </w:r>
      <w:r w:rsidRPr="008D0663">
        <w:rPr>
          <w:color w:val="000000"/>
          <w:sz w:val="28"/>
          <w:szCs w:val="28"/>
        </w:rPr>
        <w:t>за собою. </w:t>
      </w:r>
    </w:p>
    <w:p w:rsidR="004164DD" w:rsidRDefault="004164DD" w:rsidP="00E651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4164DD" w:rsidRPr="00E65198" w:rsidRDefault="004164DD" w:rsidP="00E6519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4164DD" w:rsidRPr="008D0663" w:rsidRDefault="004164DD" w:rsidP="00E6519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D06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D0663">
        <w:rPr>
          <w:sz w:val="28"/>
          <w:szCs w:val="28"/>
          <w:lang w:val="uk-UA"/>
        </w:rPr>
        <w:t xml:space="preserve">о. начальника     </w:t>
      </w:r>
      <w:r>
        <w:rPr>
          <w:sz w:val="28"/>
          <w:szCs w:val="28"/>
          <w:lang w:val="uk-UA"/>
        </w:rPr>
        <w:t xml:space="preserve">    </w:t>
      </w:r>
      <w:r w:rsidRPr="008D0663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8D0663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Алла РЯБКОВА</w:t>
      </w: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Default="004164DD" w:rsidP="00E65198">
      <w:pPr>
        <w:rPr>
          <w:sz w:val="20"/>
          <w:szCs w:val="20"/>
          <w:lang w:val="uk-UA"/>
        </w:rPr>
      </w:pPr>
    </w:p>
    <w:p w:rsidR="004164DD" w:rsidRPr="0050233D" w:rsidRDefault="004164DD" w:rsidP="0050233D">
      <w:pPr>
        <w:rPr>
          <w:sz w:val="20"/>
          <w:szCs w:val="20"/>
          <w:lang w:val="uk-UA"/>
        </w:rPr>
      </w:pPr>
      <w:r w:rsidRPr="00DB2DCF">
        <w:rPr>
          <w:sz w:val="20"/>
          <w:szCs w:val="20"/>
          <w:lang w:val="uk-UA"/>
        </w:rPr>
        <w:t>Юлія Давиденко</w:t>
      </w:r>
      <w:r>
        <w:rPr>
          <w:sz w:val="20"/>
          <w:szCs w:val="20"/>
          <w:lang w:val="uk-UA"/>
        </w:rPr>
        <w:t xml:space="preserve"> (053)</w:t>
      </w:r>
      <w:r w:rsidRPr="00DB2DCF">
        <w:rPr>
          <w:sz w:val="20"/>
          <w:szCs w:val="20"/>
          <w:lang w:val="uk-UA"/>
        </w:rPr>
        <w:t xml:space="preserve"> 19</w:t>
      </w:r>
      <w:r>
        <w:rPr>
          <w:sz w:val="20"/>
          <w:szCs w:val="20"/>
          <w:lang w:val="uk-UA"/>
        </w:rPr>
        <w:t>30</w:t>
      </w:r>
    </w:p>
    <w:p w:rsidR="004164DD" w:rsidRDefault="004164DD" w:rsidP="002F13D3">
      <w:pPr>
        <w:ind w:left="5040"/>
        <w:rPr>
          <w:lang w:val="uk-UA"/>
        </w:rPr>
      </w:pPr>
    </w:p>
    <w:p w:rsidR="004164DD" w:rsidRDefault="004164DD" w:rsidP="002F13D3">
      <w:pPr>
        <w:ind w:left="5040"/>
        <w:rPr>
          <w:lang w:val="uk-UA"/>
        </w:rPr>
      </w:pPr>
    </w:p>
    <w:p w:rsidR="004164DD" w:rsidRDefault="004164DD" w:rsidP="002F13D3">
      <w:pPr>
        <w:ind w:left="5040"/>
        <w:rPr>
          <w:lang w:val="uk-UA"/>
        </w:rPr>
      </w:pPr>
    </w:p>
    <w:p w:rsidR="004164DD" w:rsidRDefault="004164DD" w:rsidP="002F13D3">
      <w:pPr>
        <w:ind w:left="5040"/>
        <w:rPr>
          <w:lang w:val="uk-UA"/>
        </w:rPr>
      </w:pPr>
    </w:p>
    <w:p w:rsidR="004164DD" w:rsidRDefault="004164DD" w:rsidP="002F13D3">
      <w:pPr>
        <w:ind w:left="5040"/>
        <w:rPr>
          <w:lang w:val="uk-UA"/>
        </w:rPr>
      </w:pPr>
    </w:p>
    <w:p w:rsidR="004164DD" w:rsidRDefault="004164DD" w:rsidP="002F13D3">
      <w:pPr>
        <w:ind w:left="5040"/>
        <w:rPr>
          <w:lang w:val="uk-UA"/>
        </w:rPr>
      </w:pPr>
    </w:p>
    <w:p w:rsidR="004164DD" w:rsidRDefault="004164DD" w:rsidP="00A83BF2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4164DD" w:rsidRPr="00B5082F" w:rsidRDefault="004164DD" w:rsidP="00A83BF2">
      <w:pPr>
        <w:ind w:firstLine="6120"/>
        <w:rPr>
          <w:sz w:val="20"/>
          <w:szCs w:val="20"/>
          <w:lang w:val="uk-UA"/>
        </w:rPr>
      </w:pPr>
    </w:p>
    <w:p w:rsidR="004164DD" w:rsidRDefault="004164DD" w:rsidP="00B93226">
      <w:pPr>
        <w:tabs>
          <w:tab w:val="left" w:pos="5040"/>
        </w:tabs>
        <w:ind w:left="5220" w:right="-5"/>
        <w:rPr>
          <w:sz w:val="28"/>
          <w:szCs w:val="28"/>
          <w:lang w:val="uk-UA"/>
        </w:rPr>
      </w:pPr>
      <w:r w:rsidRPr="00B67B06">
        <w:rPr>
          <w:sz w:val="28"/>
          <w:szCs w:val="28"/>
          <w:lang w:val="uk-UA"/>
        </w:rPr>
        <w:t xml:space="preserve">Наказ ГУ ДПС у Полтавській області </w:t>
      </w:r>
    </w:p>
    <w:p w:rsidR="004164DD" w:rsidRPr="00B93226" w:rsidRDefault="004164DD" w:rsidP="00B93226">
      <w:pPr>
        <w:tabs>
          <w:tab w:val="left" w:pos="5040"/>
        </w:tabs>
        <w:ind w:left="5220" w:right="-5"/>
        <w:rPr>
          <w:sz w:val="28"/>
          <w:szCs w:val="28"/>
          <w:lang w:val="uk-UA"/>
        </w:rPr>
      </w:pPr>
    </w:p>
    <w:p w:rsidR="004164DD" w:rsidRPr="00B67B06" w:rsidRDefault="004164DD" w:rsidP="00A83BF2">
      <w:pPr>
        <w:tabs>
          <w:tab w:val="left" w:pos="5040"/>
        </w:tabs>
        <w:ind w:left="5220" w:right="-5"/>
        <w:rPr>
          <w:color w:val="000000"/>
          <w:sz w:val="28"/>
          <w:szCs w:val="28"/>
          <w:lang w:val="uk-UA"/>
        </w:rPr>
      </w:pPr>
      <w:r w:rsidRPr="00B67B06">
        <w:rPr>
          <w:color w:val="000000"/>
          <w:sz w:val="28"/>
          <w:szCs w:val="28"/>
          <w:lang w:val="uk-UA"/>
        </w:rPr>
        <w:t>11.02.2021 № 191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164DD" w:rsidRPr="00B5082F" w:rsidRDefault="004164DD" w:rsidP="00A83BF2">
      <w:pPr>
        <w:tabs>
          <w:tab w:val="left" w:pos="5040"/>
        </w:tabs>
        <w:ind w:left="5220"/>
        <w:rPr>
          <w:color w:val="000000"/>
          <w:sz w:val="20"/>
          <w:szCs w:val="20"/>
          <w:lang w:val="uk-UA"/>
        </w:rPr>
      </w:pPr>
    </w:p>
    <w:p w:rsidR="004164DD" w:rsidRDefault="004164DD" w:rsidP="00A83BF2">
      <w:pPr>
        <w:tabs>
          <w:tab w:val="left" w:pos="5040"/>
        </w:tabs>
        <w:ind w:left="5220"/>
        <w:rPr>
          <w:color w:val="000000"/>
          <w:sz w:val="28"/>
          <w:szCs w:val="28"/>
          <w:lang w:val="uk-UA"/>
        </w:rPr>
      </w:pPr>
      <w:r w:rsidRPr="00B67B06">
        <w:rPr>
          <w:color w:val="000000"/>
          <w:sz w:val="28"/>
          <w:szCs w:val="28"/>
          <w:lang w:val="uk-UA"/>
        </w:rPr>
        <w:t>(у редакції наказу ГУ ДПС</w:t>
      </w:r>
      <w:r>
        <w:rPr>
          <w:color w:val="000000"/>
          <w:sz w:val="28"/>
          <w:szCs w:val="28"/>
          <w:lang w:val="uk-UA"/>
        </w:rPr>
        <w:t xml:space="preserve"> у Полтавській області від </w:t>
      </w:r>
    </w:p>
    <w:p w:rsidR="004164DD" w:rsidRPr="00B67B06" w:rsidRDefault="004164DD" w:rsidP="00A83BF2">
      <w:pPr>
        <w:tabs>
          <w:tab w:val="left" w:pos="5040"/>
        </w:tabs>
        <w:ind w:left="522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19.04.2024</w:t>
      </w:r>
      <w:r w:rsidRPr="00B67B06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137</w:t>
      </w:r>
      <w:r w:rsidRPr="00B67B06">
        <w:rPr>
          <w:color w:val="000000"/>
          <w:sz w:val="28"/>
          <w:szCs w:val="28"/>
          <w:lang w:val="uk-UA"/>
        </w:rPr>
        <w:t>)</w:t>
      </w:r>
    </w:p>
    <w:p w:rsidR="004164DD" w:rsidRDefault="004164DD" w:rsidP="000E5473">
      <w:pPr>
        <w:rPr>
          <w:sz w:val="20"/>
          <w:szCs w:val="20"/>
          <w:lang w:val="uk-UA"/>
        </w:rPr>
      </w:pPr>
    </w:p>
    <w:p w:rsidR="004164DD" w:rsidRDefault="004164DD" w:rsidP="00AE253D">
      <w:pPr>
        <w:ind w:firstLine="1134"/>
        <w:jc w:val="center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з</w:t>
      </w:r>
      <w:r w:rsidRPr="00147950">
        <w:rPr>
          <w:i/>
          <w:color w:val="000000"/>
          <w:sz w:val="28"/>
          <w:szCs w:val="28"/>
          <w:lang w:val="uk-UA"/>
        </w:rPr>
        <w:t xml:space="preserve">і змінами, </w:t>
      </w:r>
      <w:r>
        <w:rPr>
          <w:i/>
          <w:color w:val="000000"/>
          <w:sz w:val="28"/>
          <w:szCs w:val="28"/>
          <w:lang w:val="uk-UA"/>
        </w:rPr>
        <w:t>внесеними наказом ГУ ДПС у Полтавській області</w:t>
      </w:r>
    </w:p>
    <w:p w:rsidR="004164DD" w:rsidRPr="00147950" w:rsidRDefault="004164DD" w:rsidP="00AE253D">
      <w:pPr>
        <w:ind w:firstLine="1134"/>
        <w:jc w:val="center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від 13.11.2024 № 365</w:t>
      </w:r>
    </w:p>
    <w:p w:rsidR="004164DD" w:rsidRPr="00125826" w:rsidRDefault="004164DD" w:rsidP="00A95384">
      <w:pPr>
        <w:spacing w:before="100" w:beforeAutospacing="1" w:line="102" w:lineRule="atLeast"/>
        <w:ind w:firstLine="1134"/>
        <w:jc w:val="center"/>
        <w:rPr>
          <w:color w:val="000000"/>
          <w:sz w:val="28"/>
          <w:szCs w:val="28"/>
          <w:lang w:val="uk-UA"/>
        </w:rPr>
      </w:pPr>
      <w:r w:rsidRPr="00125826">
        <w:rPr>
          <w:color w:val="000000"/>
          <w:sz w:val="28"/>
          <w:szCs w:val="28"/>
          <w:lang w:val="uk-UA"/>
        </w:rPr>
        <w:t>Перелік</w:t>
      </w:r>
    </w:p>
    <w:p w:rsidR="004164DD" w:rsidRDefault="004164DD" w:rsidP="00A95384">
      <w:pPr>
        <w:spacing w:before="100" w:beforeAutospacing="1" w:line="102" w:lineRule="atLeast"/>
        <w:ind w:firstLine="1134"/>
        <w:jc w:val="center"/>
        <w:rPr>
          <w:color w:val="000000"/>
          <w:sz w:val="28"/>
          <w:szCs w:val="28"/>
          <w:lang w:val="uk-UA"/>
        </w:rPr>
      </w:pPr>
      <w:r w:rsidRPr="00125826">
        <w:rPr>
          <w:color w:val="000000"/>
          <w:sz w:val="28"/>
          <w:szCs w:val="28"/>
          <w:lang w:val="uk-UA"/>
        </w:rPr>
        <w:t>спеціально уповноважених осіб з питань етичної поведінки, на яких покладено обов’язки здійснення контролю за дотриманням Правил етичної поведінки в органах Державної податкової служби, затверджених наказом ДПС від 02.09.2019 № 52</w:t>
      </w:r>
      <w:r>
        <w:rPr>
          <w:color w:val="000000"/>
          <w:sz w:val="28"/>
          <w:szCs w:val="28"/>
          <w:lang w:val="uk-UA"/>
        </w:rPr>
        <w:t xml:space="preserve"> зі змінами</w:t>
      </w:r>
      <w:r w:rsidRPr="00125826">
        <w:rPr>
          <w:color w:val="000000"/>
          <w:sz w:val="28"/>
          <w:szCs w:val="28"/>
          <w:lang w:val="uk-UA"/>
        </w:rPr>
        <w:t>, надання працівникам роз’яснень і консультацій з питань їх застосування, а також пов’язаних з ними нормативно-правових актів, проведення занять щодо їх вивчення</w:t>
      </w:r>
    </w:p>
    <w:p w:rsidR="004164DD" w:rsidRPr="00125826" w:rsidRDefault="004164DD" w:rsidP="00A95384">
      <w:pPr>
        <w:spacing w:before="100" w:beforeAutospacing="1" w:line="102" w:lineRule="atLeast"/>
        <w:ind w:firstLine="1134"/>
        <w:jc w:val="center"/>
        <w:rPr>
          <w:color w:val="000000"/>
          <w:sz w:val="28"/>
          <w:szCs w:val="28"/>
          <w:lang w:val="uk-UA"/>
        </w:rPr>
      </w:pP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10"/>
        <w:gridCol w:w="4778"/>
        <w:gridCol w:w="1892"/>
      </w:tblGrid>
      <w:tr w:rsidR="004164DD" w:rsidRPr="001D4291" w:rsidTr="00831F01">
        <w:trPr>
          <w:tblCellSpacing w:w="0" w:type="dxa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1D4291" w:rsidRDefault="004164DD" w:rsidP="00831F01">
            <w:pPr>
              <w:spacing w:before="100" w:beforeAutospacing="1" w:after="119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Шовкопляс Олександр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B21A59" w:rsidRDefault="004164DD" w:rsidP="00831F01">
            <w:pPr>
              <w:spacing w:before="100" w:beforeAutospacing="1" w:after="119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1A59">
              <w:rPr>
                <w:color w:val="000000"/>
                <w:sz w:val="28"/>
                <w:szCs w:val="28"/>
              </w:rPr>
              <w:t>начальник відділу з питань запобігання та виявлення корупції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1D4291" w:rsidRDefault="004164DD" w:rsidP="00831F01">
            <w:pPr>
              <w:spacing w:before="100" w:beforeAutospacing="1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тел. 50-35-09</w:t>
            </w:r>
          </w:p>
        </w:tc>
      </w:tr>
      <w:tr w:rsidR="004164DD" w:rsidRPr="00B21A59" w:rsidTr="00831F01">
        <w:trPr>
          <w:tblCellSpacing w:w="0" w:type="dxa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B21A59" w:rsidRDefault="004164DD" w:rsidP="00831F01">
            <w:pPr>
              <w:spacing w:before="119" w:after="119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1A59">
              <w:rPr>
                <w:color w:val="000000"/>
                <w:sz w:val="28"/>
                <w:szCs w:val="28"/>
              </w:rPr>
              <w:t>Давиденко Юлія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B21A59" w:rsidRDefault="004164DD" w:rsidP="00831F01">
            <w:pPr>
              <w:spacing w:before="119" w:after="119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1A59">
              <w:rPr>
                <w:color w:val="000000"/>
                <w:sz w:val="28"/>
                <w:szCs w:val="28"/>
              </w:rPr>
              <w:t>головний державний інспектор відділу з питань запобігання та виявлення корупції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B21A59" w:rsidRDefault="004164DD" w:rsidP="00831F01">
            <w:pPr>
              <w:spacing w:before="119" w:after="119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т</w:t>
            </w:r>
            <w:r w:rsidRPr="00B21A59">
              <w:rPr>
                <w:color w:val="000000"/>
                <w:sz w:val="28"/>
                <w:szCs w:val="28"/>
              </w:rPr>
              <w:t>ел. 50-35-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4164DD" w:rsidRPr="00B21A59" w:rsidTr="00831F01">
        <w:trPr>
          <w:tblCellSpacing w:w="0" w:type="dxa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B21A59" w:rsidRDefault="004164DD" w:rsidP="00831F01">
            <w:pPr>
              <w:spacing w:before="119" w:after="119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1A59">
              <w:rPr>
                <w:color w:val="000000"/>
                <w:sz w:val="28"/>
                <w:szCs w:val="28"/>
              </w:rPr>
              <w:t>Ковшик Тетяна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B21A59" w:rsidRDefault="004164DD" w:rsidP="00831F01">
            <w:pPr>
              <w:spacing w:before="119" w:after="119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1A59">
              <w:rPr>
                <w:color w:val="000000"/>
                <w:sz w:val="28"/>
                <w:szCs w:val="28"/>
              </w:rPr>
              <w:t>головний державний інспектор відділу з питань запобігання та виявлення корупції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B21A59" w:rsidRDefault="004164DD" w:rsidP="00831F01">
            <w:pPr>
              <w:spacing w:before="100" w:before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B21A59">
              <w:rPr>
                <w:color w:val="000000"/>
                <w:sz w:val="28"/>
                <w:szCs w:val="28"/>
              </w:rPr>
              <w:t>тел. 50-35-34</w:t>
            </w:r>
          </w:p>
          <w:p w:rsidR="004164DD" w:rsidRPr="00B21A59" w:rsidRDefault="004164DD" w:rsidP="00831F01">
            <w:pPr>
              <w:spacing w:before="100" w:beforeAutospacing="1" w:after="119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4DD" w:rsidRPr="00B21A59" w:rsidTr="00831F01">
        <w:trPr>
          <w:tblCellSpacing w:w="0" w:type="dxa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DE560E" w:rsidRDefault="004164DD" w:rsidP="00986C81">
            <w:pPr>
              <w:spacing w:before="119" w:after="119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Самодурова Марія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B21A59" w:rsidRDefault="004164DD" w:rsidP="00986C81">
            <w:pPr>
              <w:spacing w:before="119" w:after="119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1A59">
              <w:rPr>
                <w:color w:val="000000"/>
                <w:sz w:val="28"/>
                <w:szCs w:val="28"/>
              </w:rPr>
              <w:t>головний державний інспектор відділу з питань запобігання та виявлення корупції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DD" w:rsidRPr="00B21A59" w:rsidRDefault="004164DD" w:rsidP="00986C81">
            <w:pPr>
              <w:spacing w:before="100" w:beforeAutospacing="1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B21A59">
              <w:rPr>
                <w:color w:val="000000"/>
                <w:sz w:val="28"/>
                <w:szCs w:val="28"/>
              </w:rPr>
              <w:t>тел. 50-35-34</w:t>
            </w:r>
          </w:p>
          <w:p w:rsidR="004164DD" w:rsidRPr="00B21A59" w:rsidRDefault="004164DD" w:rsidP="00986C81">
            <w:pPr>
              <w:spacing w:before="100" w:beforeAutospacing="1" w:after="119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64DD" w:rsidRDefault="004164DD" w:rsidP="009E5181">
      <w:pPr>
        <w:rPr>
          <w:sz w:val="28"/>
          <w:szCs w:val="28"/>
          <w:lang w:val="uk-UA"/>
        </w:rPr>
      </w:pPr>
    </w:p>
    <w:p w:rsidR="004164DD" w:rsidRDefault="004164DD" w:rsidP="009E5181">
      <w:pPr>
        <w:rPr>
          <w:sz w:val="28"/>
          <w:szCs w:val="28"/>
          <w:lang w:val="uk-UA"/>
        </w:rPr>
      </w:pPr>
    </w:p>
    <w:p w:rsidR="004164DD" w:rsidRDefault="004164DD" w:rsidP="009E51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9E5181">
        <w:rPr>
          <w:sz w:val="28"/>
          <w:szCs w:val="28"/>
          <w:lang w:val="uk-UA"/>
        </w:rPr>
        <w:t>чальник відділу</w:t>
      </w:r>
      <w:r>
        <w:rPr>
          <w:sz w:val="28"/>
          <w:szCs w:val="28"/>
          <w:lang w:val="uk-UA"/>
        </w:rPr>
        <w:t xml:space="preserve"> </w:t>
      </w:r>
      <w:r w:rsidRPr="009E5181">
        <w:rPr>
          <w:sz w:val="28"/>
          <w:szCs w:val="28"/>
          <w:lang w:val="uk-UA"/>
        </w:rPr>
        <w:t>з питань</w:t>
      </w:r>
    </w:p>
    <w:p w:rsidR="004164DD" w:rsidRPr="009C33BD" w:rsidRDefault="004164DD" w:rsidP="009E5181">
      <w:pPr>
        <w:rPr>
          <w:sz w:val="28"/>
          <w:szCs w:val="28"/>
          <w:lang w:val="uk-UA"/>
        </w:rPr>
      </w:pPr>
      <w:r w:rsidRPr="009E5181">
        <w:rPr>
          <w:sz w:val="28"/>
          <w:szCs w:val="28"/>
          <w:lang w:val="uk-UA"/>
        </w:rPr>
        <w:t>запобігання</w:t>
      </w:r>
      <w:r>
        <w:rPr>
          <w:sz w:val="28"/>
          <w:szCs w:val="28"/>
          <w:lang w:val="uk-UA"/>
        </w:rPr>
        <w:t xml:space="preserve"> </w:t>
      </w:r>
      <w:r w:rsidRPr="009E5181">
        <w:rPr>
          <w:sz w:val="28"/>
          <w:szCs w:val="28"/>
          <w:lang w:val="uk-UA"/>
        </w:rPr>
        <w:t xml:space="preserve">та виявлення корупції               </w:t>
      </w:r>
      <w:r>
        <w:rPr>
          <w:sz w:val="28"/>
          <w:szCs w:val="28"/>
          <w:lang w:val="uk-UA"/>
        </w:rPr>
        <w:t xml:space="preserve">           </w:t>
      </w:r>
      <w:r w:rsidRPr="009E518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Олександр ШОВКОПЛЯС</w:t>
      </w:r>
    </w:p>
    <w:p w:rsidR="004164DD" w:rsidRDefault="004164DD" w:rsidP="000E5473">
      <w:pPr>
        <w:rPr>
          <w:sz w:val="20"/>
          <w:szCs w:val="20"/>
          <w:lang w:val="uk-UA"/>
        </w:rPr>
      </w:pPr>
    </w:p>
    <w:p w:rsidR="004164DD" w:rsidRDefault="004164DD" w:rsidP="000E5473">
      <w:pPr>
        <w:rPr>
          <w:sz w:val="20"/>
          <w:szCs w:val="20"/>
          <w:lang w:val="uk-UA"/>
        </w:rPr>
      </w:pPr>
    </w:p>
    <w:p w:rsidR="004164DD" w:rsidRDefault="004164DD" w:rsidP="00AE253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</w:t>
      </w:r>
      <w:r w:rsidRPr="00125826">
        <w:rPr>
          <w:i/>
          <w:sz w:val="28"/>
          <w:szCs w:val="28"/>
          <w:lang w:val="uk-UA"/>
        </w:rPr>
        <w:t>ачальник відділу з питань</w:t>
      </w:r>
    </w:p>
    <w:p w:rsidR="004164DD" w:rsidRDefault="004164DD" w:rsidP="00AE253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запобігання та виявлення корупції                             Олександр ШОВКОПЛЯС</w:t>
      </w:r>
    </w:p>
    <w:tbl>
      <w:tblPr>
        <w:tblW w:w="0" w:type="auto"/>
        <w:tblInd w:w="4248" w:type="dxa"/>
        <w:tblLayout w:type="fixed"/>
        <w:tblLook w:val="0000"/>
      </w:tblPr>
      <w:tblGrid>
        <w:gridCol w:w="1265"/>
        <w:gridCol w:w="4041"/>
      </w:tblGrid>
      <w:tr w:rsidR="004164DD" w:rsidRPr="00F63301" w:rsidTr="00831F01">
        <w:trPr>
          <w:trHeight w:val="1365"/>
        </w:trPr>
        <w:tc>
          <w:tcPr>
            <w:tcW w:w="1265" w:type="dxa"/>
          </w:tcPr>
          <w:p w:rsidR="004164DD" w:rsidRPr="00F63301" w:rsidRDefault="004164DD" w:rsidP="00831F01">
            <w:pPr>
              <w:ind w:right="3168"/>
              <w:jc w:val="both"/>
              <w:rPr>
                <w:b/>
                <w:lang w:val="uk-UA"/>
              </w:rPr>
            </w:pPr>
            <w:r w:rsidRPr="00D256B2">
              <w:rPr>
                <w:noProof/>
              </w:rPr>
              <w:pict>
                <v:shape id="_x0000_i1026" type="#_x0000_t75" style="width:37.5pt;height:52.5pt;visibility:visible" filled="t">
                  <v:imagedata r:id="rId7" o:title=""/>
                </v:shape>
              </w:pict>
            </w:r>
          </w:p>
        </w:tc>
        <w:tc>
          <w:tcPr>
            <w:tcW w:w="4041" w:type="dxa"/>
          </w:tcPr>
          <w:p w:rsidR="004164DD" w:rsidRPr="00F63301" w:rsidRDefault="004164DD" w:rsidP="00831F01">
            <w:pPr>
              <w:snapToGrid w:val="0"/>
              <w:ind w:right="3168"/>
              <w:jc w:val="both"/>
              <w:rPr>
                <w:b/>
                <w:lang w:val="uk-UA"/>
              </w:rPr>
            </w:pPr>
          </w:p>
        </w:tc>
      </w:tr>
    </w:tbl>
    <w:p w:rsidR="004164DD" w:rsidRPr="00F63301" w:rsidRDefault="004164DD" w:rsidP="00125826">
      <w:pPr>
        <w:shd w:val="clear" w:color="auto" w:fill="FFFFFF"/>
        <w:spacing w:line="307" w:lineRule="exact"/>
        <w:jc w:val="center"/>
        <w:rPr>
          <w:spacing w:val="-6"/>
          <w:sz w:val="28"/>
          <w:szCs w:val="28"/>
        </w:rPr>
      </w:pPr>
      <w:r w:rsidRPr="00F63301">
        <w:rPr>
          <w:spacing w:val="-8"/>
          <w:sz w:val="28"/>
          <w:szCs w:val="28"/>
          <w:lang w:val="uk-UA"/>
        </w:rPr>
        <w:t>ДЕРЖАВНА ПОДАТКОВА СЛУЖБА УКРАЇНИ</w:t>
      </w:r>
    </w:p>
    <w:p w:rsidR="004164DD" w:rsidRPr="00F63301" w:rsidRDefault="004164DD" w:rsidP="00125826">
      <w:pPr>
        <w:shd w:val="clear" w:color="auto" w:fill="FFFFFF"/>
        <w:spacing w:line="307" w:lineRule="exact"/>
        <w:jc w:val="center"/>
        <w:rPr>
          <w:spacing w:val="48"/>
          <w:sz w:val="30"/>
          <w:szCs w:val="30"/>
          <w:lang w:val="uk-UA"/>
        </w:rPr>
      </w:pPr>
      <w:r w:rsidRPr="00F63301">
        <w:rPr>
          <w:spacing w:val="-6"/>
          <w:sz w:val="28"/>
          <w:szCs w:val="28"/>
          <w:lang w:val="uk-UA"/>
        </w:rPr>
        <w:t>ГОЛОВНЕ УПРАВЛІННЯ ДПC</w:t>
      </w:r>
      <w:r w:rsidRPr="00F63301">
        <w:rPr>
          <w:spacing w:val="-6"/>
          <w:sz w:val="28"/>
          <w:szCs w:val="28"/>
        </w:rPr>
        <w:t xml:space="preserve"> </w:t>
      </w:r>
      <w:r w:rsidRPr="00F63301">
        <w:rPr>
          <w:spacing w:val="-7"/>
          <w:sz w:val="28"/>
          <w:szCs w:val="28"/>
          <w:lang w:val="uk-UA"/>
        </w:rPr>
        <w:t>У ПОЛТАВСЬКІЙ ОБЛАСТІ</w:t>
      </w:r>
    </w:p>
    <w:p w:rsidR="004164DD" w:rsidRPr="00F63301" w:rsidRDefault="004164DD" w:rsidP="00125826">
      <w:pPr>
        <w:shd w:val="clear" w:color="auto" w:fill="FFFFFF"/>
        <w:spacing w:before="480"/>
        <w:ind w:left="3894" w:hanging="294"/>
        <w:rPr>
          <w:b/>
          <w:bCs/>
          <w:sz w:val="26"/>
          <w:szCs w:val="26"/>
          <w:lang w:val="uk-UA"/>
        </w:rPr>
      </w:pPr>
      <w:r w:rsidRPr="00F63301">
        <w:rPr>
          <w:spacing w:val="48"/>
          <w:sz w:val="28"/>
          <w:szCs w:val="28"/>
        </w:rPr>
        <w:t xml:space="preserve">     </w:t>
      </w:r>
      <w:r w:rsidRPr="00F63301">
        <w:rPr>
          <w:spacing w:val="48"/>
          <w:sz w:val="28"/>
          <w:szCs w:val="28"/>
          <w:lang w:val="uk-UA"/>
        </w:rPr>
        <w:t>НАКАЗ</w:t>
      </w:r>
    </w:p>
    <w:p w:rsidR="004164DD" w:rsidRPr="00F63301" w:rsidRDefault="004164DD" w:rsidP="00125826">
      <w:pPr>
        <w:shd w:val="clear" w:color="auto" w:fill="FFFFFF"/>
        <w:spacing w:before="34"/>
        <w:jc w:val="center"/>
        <w:rPr>
          <w:b/>
          <w:bCs/>
          <w:sz w:val="26"/>
          <w:szCs w:val="26"/>
          <w:lang w:val="uk-UA"/>
        </w:rPr>
      </w:pPr>
    </w:p>
    <w:p w:rsidR="004164DD" w:rsidRPr="00125826" w:rsidRDefault="004164DD" w:rsidP="00125826">
      <w:pPr>
        <w:shd w:val="clear" w:color="auto" w:fill="FFFFFF"/>
        <w:spacing w:before="34"/>
        <w:rPr>
          <w:lang w:val="uk-UA"/>
        </w:rPr>
      </w:pPr>
      <w:r>
        <w:rPr>
          <w:b/>
          <w:bCs/>
          <w:lang w:val="uk-UA"/>
        </w:rPr>
        <w:t xml:space="preserve">   </w:t>
      </w:r>
      <w:r w:rsidRPr="00F63301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11 лютого</w:t>
      </w:r>
      <w:r w:rsidRPr="00F63301">
        <w:rPr>
          <w:b/>
          <w:bCs/>
          <w:lang w:val="uk-UA"/>
        </w:rPr>
        <w:t xml:space="preserve"> 20</w:t>
      </w:r>
      <w:r>
        <w:rPr>
          <w:b/>
          <w:bCs/>
          <w:lang w:val="uk-UA"/>
        </w:rPr>
        <w:t>21</w:t>
      </w:r>
      <w:r w:rsidRPr="00F63301">
        <w:rPr>
          <w:b/>
          <w:bCs/>
          <w:lang w:val="uk-UA"/>
        </w:rPr>
        <w:t xml:space="preserve"> р.</w:t>
      </w:r>
      <w:r w:rsidRPr="00F63301">
        <w:rPr>
          <w:b/>
          <w:bCs/>
        </w:rPr>
        <w:t xml:space="preserve">    </w:t>
      </w:r>
      <w:r>
        <w:rPr>
          <w:b/>
          <w:bCs/>
          <w:lang w:val="uk-UA"/>
        </w:rPr>
        <w:t xml:space="preserve">                </w:t>
      </w:r>
      <w:r w:rsidRPr="00F63301">
        <w:rPr>
          <w:b/>
          <w:bCs/>
        </w:rPr>
        <w:t xml:space="preserve">     </w:t>
      </w:r>
      <w:r w:rsidRPr="00F63301">
        <w:rPr>
          <w:b/>
          <w:bCs/>
          <w:lang w:val="uk-UA"/>
        </w:rPr>
        <w:t xml:space="preserve">  </w:t>
      </w:r>
      <w:r w:rsidRPr="00F63301">
        <w:rPr>
          <w:b/>
          <w:bCs/>
        </w:rPr>
        <w:t xml:space="preserve">    </w:t>
      </w:r>
      <w:r w:rsidRPr="00F63301">
        <w:rPr>
          <w:b/>
          <w:bCs/>
          <w:spacing w:val="-3"/>
          <w:lang w:val="uk-UA"/>
        </w:rPr>
        <w:t xml:space="preserve">Полтава </w:t>
      </w:r>
      <w:r w:rsidRPr="00F63301">
        <w:rPr>
          <w:b/>
          <w:bCs/>
          <w:spacing w:val="-3"/>
          <w:lang w:val="uk-UA"/>
        </w:rPr>
        <w:tab/>
      </w:r>
      <w:r w:rsidRPr="00F63301"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 xml:space="preserve">                     </w:t>
      </w:r>
      <w:r w:rsidRPr="00F63301">
        <w:rPr>
          <w:b/>
          <w:bCs/>
          <w:spacing w:val="-3"/>
          <w:lang w:val="uk-UA"/>
        </w:rPr>
        <w:t xml:space="preserve">    </w:t>
      </w:r>
      <w:r w:rsidRPr="00F63301">
        <w:rPr>
          <w:b/>
          <w:bCs/>
        </w:rPr>
        <w:t>№</w:t>
      </w:r>
      <w:r>
        <w:rPr>
          <w:b/>
          <w:bCs/>
          <w:lang w:val="uk-UA"/>
        </w:rPr>
        <w:t xml:space="preserve"> 191</w:t>
      </w:r>
    </w:p>
    <w:p w:rsidR="004164DD" w:rsidRPr="00F63301" w:rsidRDefault="004164DD" w:rsidP="00125826">
      <w:pPr>
        <w:ind w:right="33"/>
        <w:rPr>
          <w:b/>
          <w:i/>
          <w:iCs/>
          <w:spacing w:val="-8"/>
          <w:lang w:val="uk-UA"/>
        </w:rPr>
      </w:pPr>
    </w:p>
    <w:p w:rsidR="004164DD" w:rsidRDefault="004164DD" w:rsidP="00125826">
      <w:pPr>
        <w:pStyle w:val="NormalWeb"/>
        <w:spacing w:before="0" w:beforeAutospacing="0" w:after="0" w:afterAutospacing="0"/>
        <w:jc w:val="center"/>
        <w:rPr>
          <w:i/>
          <w:color w:val="000000"/>
          <w:lang w:val="uk-UA"/>
        </w:rPr>
      </w:pPr>
      <w:r w:rsidRPr="00EA0E24">
        <w:rPr>
          <w:i/>
          <w:color w:val="000000"/>
          <w:lang w:val="uk-UA"/>
        </w:rPr>
        <w:t>(із змінами, внесеними наказом ГУ ДПС у Полтавській області</w:t>
      </w:r>
    </w:p>
    <w:p w:rsidR="004164DD" w:rsidRPr="009C33BD" w:rsidRDefault="004164DD" w:rsidP="009C33BD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  <w:color w:val="000000"/>
          <w:lang w:val="uk-UA"/>
        </w:rPr>
      </w:pPr>
      <w:r w:rsidRPr="00EA0E24">
        <w:rPr>
          <w:i/>
          <w:color w:val="000000"/>
          <w:lang w:val="uk-UA"/>
        </w:rPr>
        <w:t xml:space="preserve"> від </w:t>
      </w:r>
      <w:r>
        <w:rPr>
          <w:i/>
          <w:color w:val="000000"/>
          <w:lang w:val="uk-UA"/>
        </w:rPr>
        <w:t>16</w:t>
      </w:r>
      <w:r w:rsidRPr="00EA0E24">
        <w:rPr>
          <w:i/>
          <w:color w:val="000000"/>
          <w:lang w:val="uk-UA"/>
        </w:rPr>
        <w:t>.</w:t>
      </w:r>
      <w:r>
        <w:rPr>
          <w:i/>
          <w:color w:val="000000"/>
          <w:lang w:val="uk-UA"/>
        </w:rPr>
        <w:t>09</w:t>
      </w:r>
      <w:r w:rsidRPr="00EA0E24">
        <w:rPr>
          <w:i/>
          <w:color w:val="000000"/>
          <w:lang w:val="uk-UA"/>
        </w:rPr>
        <w:t>.2021 №</w:t>
      </w:r>
      <w:r>
        <w:rPr>
          <w:i/>
          <w:color w:val="000000"/>
          <w:lang w:val="uk-UA"/>
        </w:rPr>
        <w:t xml:space="preserve"> 531, від 11.08.2023 № 290, від 03.10.2023 № 363, від 23.11.2023 № 430, від 19.04.2024 № 137, від 13.11.2024 №365 )</w:t>
      </w:r>
    </w:p>
    <w:p w:rsidR="004164DD" w:rsidRPr="00125826" w:rsidRDefault="004164DD" w:rsidP="0012582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/>
          <w:color w:val="000000"/>
          <w:lang w:val="uk-UA"/>
        </w:rPr>
      </w:pPr>
    </w:p>
    <w:p w:rsidR="004164DD" w:rsidRPr="00AE60E9" w:rsidRDefault="004164DD" w:rsidP="0012582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/>
          <w:color w:val="000000"/>
        </w:rPr>
      </w:pPr>
      <w:r w:rsidRPr="00AE60E9">
        <w:rPr>
          <w:rStyle w:val="Strong"/>
          <w:b w:val="0"/>
          <w:bCs/>
          <w:color w:val="000000"/>
        </w:rPr>
        <w:t xml:space="preserve">Про визначення спеціально </w:t>
      </w:r>
    </w:p>
    <w:p w:rsidR="004164DD" w:rsidRDefault="004164DD" w:rsidP="009C33BD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  <w:r w:rsidRPr="00AE60E9">
        <w:rPr>
          <w:rStyle w:val="Strong"/>
          <w:b w:val="0"/>
          <w:bCs/>
          <w:color w:val="000000"/>
        </w:rPr>
        <w:t>уповноважених осіб</w:t>
      </w:r>
    </w:p>
    <w:p w:rsidR="004164DD" w:rsidRPr="009C33BD" w:rsidRDefault="004164DD" w:rsidP="009C33BD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</w:p>
    <w:p w:rsidR="004164DD" w:rsidRPr="00AE60E9" w:rsidRDefault="004164DD" w:rsidP="00125826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E60E9">
        <w:rPr>
          <w:color w:val="000000"/>
          <w:sz w:val="28"/>
          <w:szCs w:val="28"/>
        </w:rPr>
        <w:t xml:space="preserve">Відповідно до пункту </w:t>
      </w:r>
      <w:r w:rsidRPr="00AE60E9">
        <w:rPr>
          <w:color w:val="000000"/>
          <w:sz w:val="28"/>
          <w:szCs w:val="28"/>
          <w:lang w:val="uk-UA"/>
        </w:rPr>
        <w:t>5.3</w:t>
      </w:r>
      <w:r w:rsidRPr="00AE60E9">
        <w:rPr>
          <w:color w:val="000000"/>
          <w:sz w:val="28"/>
          <w:szCs w:val="28"/>
        </w:rPr>
        <w:t xml:space="preserve"> наказу ДПС від 02.09.2019 № 52 «Про затвердження Правил етичної поведінки в органах Державної податкової служби»</w:t>
      </w:r>
      <w:r w:rsidRPr="00AE60E9">
        <w:rPr>
          <w:color w:val="000000"/>
          <w:sz w:val="28"/>
          <w:szCs w:val="28"/>
          <w:lang w:val="uk-UA"/>
        </w:rPr>
        <w:t>,</w:t>
      </w:r>
    </w:p>
    <w:p w:rsidR="004164DD" w:rsidRPr="00125826" w:rsidRDefault="004164DD" w:rsidP="0012582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125826">
        <w:rPr>
          <w:rStyle w:val="Strong"/>
          <w:bCs/>
          <w:color w:val="000000"/>
          <w:sz w:val="28"/>
          <w:szCs w:val="28"/>
          <w:lang w:val="uk-UA"/>
        </w:rPr>
        <w:t>НАКАЗУЮ:</w:t>
      </w:r>
      <w:r w:rsidRPr="00AE60E9">
        <w:rPr>
          <w:color w:val="000000"/>
          <w:sz w:val="28"/>
          <w:szCs w:val="28"/>
        </w:rPr>
        <w:t> </w:t>
      </w:r>
    </w:p>
    <w:p w:rsidR="004164DD" w:rsidRPr="00125826" w:rsidRDefault="004164DD" w:rsidP="00125826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:rsidR="004164DD" w:rsidRPr="00125826" w:rsidRDefault="004164DD" w:rsidP="00125826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25826">
        <w:rPr>
          <w:color w:val="000000"/>
          <w:sz w:val="28"/>
          <w:szCs w:val="28"/>
          <w:lang w:val="uk-UA"/>
        </w:rPr>
        <w:t>1. Затвердити Перелік спеціально уповноважених осіб з питань етичної поведінки, на яких покладено обов’язки здійснення контролю за дотриманням Правил етичної поведінки в органах Державної податкової служби,</w:t>
      </w:r>
      <w:r w:rsidRPr="00AE60E9">
        <w:rPr>
          <w:color w:val="000000"/>
          <w:sz w:val="28"/>
          <w:szCs w:val="28"/>
          <w:lang w:val="uk-UA"/>
        </w:rPr>
        <w:t xml:space="preserve"> </w:t>
      </w:r>
      <w:r w:rsidRPr="00125826">
        <w:rPr>
          <w:color w:val="000000"/>
          <w:sz w:val="28"/>
          <w:szCs w:val="28"/>
          <w:lang w:val="uk-UA"/>
        </w:rPr>
        <w:t>затверджених наказом ДПС від 02.09.2019 № 52, надання працівникам роз’яснень і консультацій з питань їх застосування, а також пов’язаних з ними нормативно-правових актів, проведення занять щодо їх вивчення (далі – Перелік), що додається.</w:t>
      </w:r>
    </w:p>
    <w:p w:rsidR="004164DD" w:rsidRPr="00AE60E9" w:rsidRDefault="004164DD" w:rsidP="00125826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25826">
        <w:rPr>
          <w:color w:val="000000"/>
          <w:sz w:val="28"/>
          <w:szCs w:val="28"/>
          <w:lang w:val="uk-UA"/>
        </w:rPr>
        <w:t>2. Керівникам структурних підрозділів</w:t>
      </w:r>
      <w:r w:rsidRPr="00AE60E9">
        <w:rPr>
          <w:color w:val="000000"/>
          <w:sz w:val="28"/>
          <w:szCs w:val="28"/>
          <w:lang w:val="uk-UA"/>
        </w:rPr>
        <w:t xml:space="preserve"> Головного управління</w:t>
      </w:r>
      <w:r w:rsidRPr="00125826">
        <w:rPr>
          <w:color w:val="000000"/>
          <w:sz w:val="28"/>
          <w:szCs w:val="28"/>
          <w:lang w:val="uk-UA"/>
        </w:rPr>
        <w:t xml:space="preserve"> ДПС у Полтавській області забезпечити ознайомлення підлеглих працівників з Переліком під підпис.</w:t>
      </w:r>
    </w:p>
    <w:p w:rsidR="004164DD" w:rsidRPr="00AE60E9" w:rsidRDefault="004164DD" w:rsidP="00125826">
      <w:pPr>
        <w:pStyle w:val="NormalWeb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E60E9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>Сектору інформаційної взаємодії</w:t>
      </w:r>
      <w:r w:rsidRPr="00AE60E9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Третьякова Ганна</w:t>
      </w:r>
      <w:r w:rsidRPr="00AE60E9">
        <w:rPr>
          <w:color w:val="000000"/>
          <w:sz w:val="28"/>
          <w:szCs w:val="28"/>
          <w:lang w:val="uk-UA"/>
        </w:rPr>
        <w:t xml:space="preserve">) забезпечити розміщення цього наказу на </w:t>
      </w:r>
      <w:r>
        <w:rPr>
          <w:sz w:val="28"/>
          <w:szCs w:val="28"/>
          <w:lang w:val="uk-UA"/>
        </w:rPr>
        <w:t>субсайті Головного управління ДПС у Полтавській області вебпорталу ДПС.</w:t>
      </w:r>
    </w:p>
    <w:p w:rsidR="004164DD" w:rsidRPr="009C33BD" w:rsidRDefault="004164DD" w:rsidP="009C33BD">
      <w:pPr>
        <w:pStyle w:val="NormalWeb"/>
        <w:shd w:val="clear" w:color="auto" w:fill="FFFFFF"/>
        <w:spacing w:before="0" w:beforeAutospacing="0" w:after="225" w:afterAutospacing="0"/>
        <w:ind w:firstLine="709"/>
        <w:rPr>
          <w:color w:val="000000"/>
          <w:sz w:val="28"/>
          <w:szCs w:val="28"/>
          <w:lang w:val="uk-UA"/>
        </w:rPr>
      </w:pPr>
      <w:r w:rsidRPr="00AE60E9">
        <w:rPr>
          <w:color w:val="000000"/>
          <w:sz w:val="28"/>
          <w:szCs w:val="28"/>
        </w:rPr>
        <w:t>Контроль за виконанням наказу залишаю за собою. </w:t>
      </w:r>
    </w:p>
    <w:p w:rsidR="004164DD" w:rsidRPr="00C27A85" w:rsidRDefault="004164DD" w:rsidP="00C27A85">
      <w:pPr>
        <w:pStyle w:val="NormalWeb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uk-UA"/>
        </w:rPr>
      </w:pPr>
      <w:r w:rsidRPr="00C27A85">
        <w:rPr>
          <w:sz w:val="28"/>
          <w:szCs w:val="28"/>
        </w:rPr>
        <w:t> </w:t>
      </w:r>
      <w:r w:rsidRPr="00C27A85">
        <w:rPr>
          <w:sz w:val="28"/>
          <w:szCs w:val="28"/>
          <w:lang w:val="uk-UA"/>
        </w:rPr>
        <w:t>Начальник                                                                              Олександр ЛАВРОВ</w:t>
      </w:r>
    </w:p>
    <w:p w:rsidR="004164DD" w:rsidRDefault="004164DD" w:rsidP="00125826">
      <w:pPr>
        <w:rPr>
          <w:sz w:val="20"/>
          <w:szCs w:val="20"/>
          <w:lang w:val="uk-UA"/>
        </w:rPr>
      </w:pPr>
    </w:p>
    <w:p w:rsidR="004164DD" w:rsidRDefault="004164DD" w:rsidP="00C27A8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</w:t>
      </w:r>
      <w:r w:rsidRPr="00125826">
        <w:rPr>
          <w:i/>
          <w:sz w:val="28"/>
          <w:szCs w:val="28"/>
          <w:lang w:val="uk-UA"/>
        </w:rPr>
        <w:t>ачальник відділу з питань</w:t>
      </w:r>
    </w:p>
    <w:p w:rsidR="004164DD" w:rsidRDefault="004164DD" w:rsidP="009C33B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запобігання та виявлення корупції                             Олександр ШОВКОПЛЯС</w:t>
      </w:r>
    </w:p>
    <w:p w:rsidR="004164DD" w:rsidRPr="00125826" w:rsidRDefault="004164DD" w:rsidP="00AE253D">
      <w:pPr>
        <w:rPr>
          <w:i/>
          <w:sz w:val="28"/>
          <w:szCs w:val="28"/>
          <w:lang w:val="uk-UA"/>
        </w:rPr>
      </w:pPr>
    </w:p>
    <w:sectPr w:rsidR="004164DD" w:rsidRPr="00125826" w:rsidSect="00B5082F">
      <w:headerReference w:type="even" r:id="rId8"/>
      <w:headerReference w:type="default" r:id="rId9"/>
      <w:pgSz w:w="11906" w:h="16838"/>
      <w:pgMar w:top="107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DD" w:rsidRDefault="004164DD">
      <w:r>
        <w:separator/>
      </w:r>
    </w:p>
  </w:endnote>
  <w:endnote w:type="continuationSeparator" w:id="0">
    <w:p w:rsidR="004164DD" w:rsidRDefault="0041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DD" w:rsidRDefault="004164DD">
      <w:r>
        <w:separator/>
      </w:r>
    </w:p>
  </w:footnote>
  <w:footnote w:type="continuationSeparator" w:id="0">
    <w:p w:rsidR="004164DD" w:rsidRDefault="0041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DD" w:rsidRDefault="004164DD" w:rsidP="00D148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64DD" w:rsidRDefault="004164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4DD" w:rsidRPr="00AE253D" w:rsidRDefault="004164DD" w:rsidP="00AE253D">
    <w:pPr>
      <w:pStyle w:val="Header"/>
      <w:framePr w:wrap="around" w:vAnchor="text" w:hAnchor="margin" w:xAlign="center" w:y="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94C"/>
    <w:multiLevelType w:val="multilevel"/>
    <w:tmpl w:val="A8A67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111C13A2"/>
    <w:multiLevelType w:val="multilevel"/>
    <w:tmpl w:val="AA9E15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2DD75D0D"/>
    <w:multiLevelType w:val="hybridMultilevel"/>
    <w:tmpl w:val="EBAA6E22"/>
    <w:lvl w:ilvl="0" w:tplc="1ACED00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78716874"/>
    <w:multiLevelType w:val="multilevel"/>
    <w:tmpl w:val="EBD289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517"/>
    <w:rsid w:val="000409B8"/>
    <w:rsid w:val="00042CF8"/>
    <w:rsid w:val="00043FD1"/>
    <w:rsid w:val="00054004"/>
    <w:rsid w:val="00073451"/>
    <w:rsid w:val="00097469"/>
    <w:rsid w:val="000A7B06"/>
    <w:rsid w:val="000C5A62"/>
    <w:rsid w:val="000C7F4A"/>
    <w:rsid w:val="000E5473"/>
    <w:rsid w:val="00114BE9"/>
    <w:rsid w:val="00125826"/>
    <w:rsid w:val="00132F87"/>
    <w:rsid w:val="00147950"/>
    <w:rsid w:val="001C0ECE"/>
    <w:rsid w:val="001C5F24"/>
    <w:rsid w:val="001D3B44"/>
    <w:rsid w:val="001D4291"/>
    <w:rsid w:val="001D5EF1"/>
    <w:rsid w:val="001E5F88"/>
    <w:rsid w:val="002022C7"/>
    <w:rsid w:val="00250068"/>
    <w:rsid w:val="00252BEB"/>
    <w:rsid w:val="0026755C"/>
    <w:rsid w:val="00282185"/>
    <w:rsid w:val="002B225C"/>
    <w:rsid w:val="002C4098"/>
    <w:rsid w:val="002C5526"/>
    <w:rsid w:val="002D5698"/>
    <w:rsid w:val="002F13D3"/>
    <w:rsid w:val="002F2665"/>
    <w:rsid w:val="0030295B"/>
    <w:rsid w:val="00304068"/>
    <w:rsid w:val="00316B45"/>
    <w:rsid w:val="003332B0"/>
    <w:rsid w:val="003477CC"/>
    <w:rsid w:val="00392BAD"/>
    <w:rsid w:val="003E0846"/>
    <w:rsid w:val="003E152E"/>
    <w:rsid w:val="003E5B9C"/>
    <w:rsid w:val="003F7517"/>
    <w:rsid w:val="004164DD"/>
    <w:rsid w:val="00417288"/>
    <w:rsid w:val="004358E0"/>
    <w:rsid w:val="00472510"/>
    <w:rsid w:val="004C7DD9"/>
    <w:rsid w:val="004E48AF"/>
    <w:rsid w:val="0050233D"/>
    <w:rsid w:val="00536BB0"/>
    <w:rsid w:val="00536BFD"/>
    <w:rsid w:val="00553FC1"/>
    <w:rsid w:val="00560651"/>
    <w:rsid w:val="00567584"/>
    <w:rsid w:val="00590BC8"/>
    <w:rsid w:val="005D19C9"/>
    <w:rsid w:val="005E56DC"/>
    <w:rsid w:val="005E6B35"/>
    <w:rsid w:val="005F2512"/>
    <w:rsid w:val="006265BC"/>
    <w:rsid w:val="006431BD"/>
    <w:rsid w:val="006573B0"/>
    <w:rsid w:val="006A5408"/>
    <w:rsid w:val="006B20FA"/>
    <w:rsid w:val="0071554F"/>
    <w:rsid w:val="00723A28"/>
    <w:rsid w:val="00761C9B"/>
    <w:rsid w:val="007948E1"/>
    <w:rsid w:val="007C4C87"/>
    <w:rsid w:val="007C7513"/>
    <w:rsid w:val="007D3BDB"/>
    <w:rsid w:val="007D66C4"/>
    <w:rsid w:val="00802EE5"/>
    <w:rsid w:val="00831F01"/>
    <w:rsid w:val="00834406"/>
    <w:rsid w:val="00851B87"/>
    <w:rsid w:val="008D0663"/>
    <w:rsid w:val="00936411"/>
    <w:rsid w:val="00955661"/>
    <w:rsid w:val="00972386"/>
    <w:rsid w:val="00986C81"/>
    <w:rsid w:val="009A143B"/>
    <w:rsid w:val="009C33BD"/>
    <w:rsid w:val="009E1B62"/>
    <w:rsid w:val="009E5181"/>
    <w:rsid w:val="009E5EC2"/>
    <w:rsid w:val="00A41C36"/>
    <w:rsid w:val="00A54F56"/>
    <w:rsid w:val="00A83BF2"/>
    <w:rsid w:val="00A84282"/>
    <w:rsid w:val="00A84755"/>
    <w:rsid w:val="00A95384"/>
    <w:rsid w:val="00AD288B"/>
    <w:rsid w:val="00AE253D"/>
    <w:rsid w:val="00AE60E9"/>
    <w:rsid w:val="00B21A59"/>
    <w:rsid w:val="00B47592"/>
    <w:rsid w:val="00B5082F"/>
    <w:rsid w:val="00B62008"/>
    <w:rsid w:val="00B64403"/>
    <w:rsid w:val="00B67B06"/>
    <w:rsid w:val="00B725F8"/>
    <w:rsid w:val="00B93226"/>
    <w:rsid w:val="00C27A85"/>
    <w:rsid w:val="00C63ECF"/>
    <w:rsid w:val="00C76E81"/>
    <w:rsid w:val="00CA136B"/>
    <w:rsid w:val="00D148F0"/>
    <w:rsid w:val="00D17424"/>
    <w:rsid w:val="00D256B2"/>
    <w:rsid w:val="00D34545"/>
    <w:rsid w:val="00D47976"/>
    <w:rsid w:val="00D67DFE"/>
    <w:rsid w:val="00D72710"/>
    <w:rsid w:val="00D93F2B"/>
    <w:rsid w:val="00DA21C3"/>
    <w:rsid w:val="00DB2DCF"/>
    <w:rsid w:val="00DE097E"/>
    <w:rsid w:val="00DE560E"/>
    <w:rsid w:val="00DE7E53"/>
    <w:rsid w:val="00DF6A4B"/>
    <w:rsid w:val="00E0031D"/>
    <w:rsid w:val="00E150BE"/>
    <w:rsid w:val="00E443C4"/>
    <w:rsid w:val="00E65198"/>
    <w:rsid w:val="00E82B4C"/>
    <w:rsid w:val="00EA0E24"/>
    <w:rsid w:val="00EF0B05"/>
    <w:rsid w:val="00EF25F0"/>
    <w:rsid w:val="00EF6934"/>
    <w:rsid w:val="00F45EC7"/>
    <w:rsid w:val="00F63301"/>
    <w:rsid w:val="00F93D35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6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751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F7517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D72710"/>
    <w:rPr>
      <w:rFonts w:cs="Times New Roman"/>
    </w:rPr>
  </w:style>
  <w:style w:type="paragraph" w:customStyle="1" w:styleId="rvps2">
    <w:name w:val="rvps2"/>
    <w:basedOn w:val="Normal"/>
    <w:uiPriority w:val="99"/>
    <w:rsid w:val="00D7271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72710"/>
    <w:rPr>
      <w:rFonts w:cs="Times New Roman"/>
      <w:color w:val="0000FF"/>
      <w:u w:val="single"/>
    </w:rPr>
  </w:style>
  <w:style w:type="character" w:customStyle="1" w:styleId="a">
    <w:name w:val="Основной текст_"/>
    <w:link w:val="2"/>
    <w:uiPriority w:val="99"/>
    <w:locked/>
    <w:rsid w:val="00EF25F0"/>
    <w:rPr>
      <w:sz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EF25F0"/>
    <w:pPr>
      <w:widowControl w:val="0"/>
      <w:shd w:val="clear" w:color="auto" w:fill="FFFFFF"/>
      <w:spacing w:before="360" w:after="120" w:line="336" w:lineRule="exact"/>
      <w:jc w:val="both"/>
    </w:pPr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5E56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95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E56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7A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0FB"/>
    <w:rPr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Normal"/>
    <w:uiPriority w:val="99"/>
    <w:rsid w:val="002F13D3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B5082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082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773</Words>
  <Characters>4411</Characters>
  <Application>Microsoft Office Outlook</Application>
  <DocSecurity>0</DocSecurity>
  <Lines>0</Lines>
  <Paragraphs>0</Paragraphs>
  <ScaleCrop>false</ScaleCrop>
  <Company>dpa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Положення про</dc:title>
  <dc:subject/>
  <dc:creator>d10-davydenko</dc:creator>
  <cp:keywords/>
  <dc:description/>
  <cp:lastModifiedBy>1</cp:lastModifiedBy>
  <cp:revision>3</cp:revision>
  <cp:lastPrinted>2024-11-12T13:48:00Z</cp:lastPrinted>
  <dcterms:created xsi:type="dcterms:W3CDTF">2024-11-18T12:33:00Z</dcterms:created>
  <dcterms:modified xsi:type="dcterms:W3CDTF">2024-11-18T12:44:00Z</dcterms:modified>
</cp:coreProperties>
</file>